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8F" w:rsidRDefault="008A407F">
      <w: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A407F" w:rsidTr="008A407F">
        <w:tc>
          <w:tcPr>
            <w:tcW w:w="1809" w:type="dxa"/>
          </w:tcPr>
          <w:p w:rsidR="008A407F" w:rsidRDefault="008A407F">
            <w:r>
              <w:t>16.00 uur</w:t>
            </w:r>
          </w:p>
        </w:tc>
        <w:tc>
          <w:tcPr>
            <w:tcW w:w="7403" w:type="dxa"/>
          </w:tcPr>
          <w:p w:rsidR="008A407F" w:rsidRDefault="008A407F">
            <w:r>
              <w:t>Ontvangst en inschrijven</w:t>
            </w:r>
          </w:p>
          <w:p w:rsidR="008A407F" w:rsidRDefault="008A407F"/>
        </w:tc>
      </w:tr>
      <w:tr w:rsidR="008A407F" w:rsidTr="008A407F">
        <w:tc>
          <w:tcPr>
            <w:tcW w:w="1809" w:type="dxa"/>
          </w:tcPr>
          <w:p w:rsidR="008A407F" w:rsidRDefault="008A407F">
            <w:r>
              <w:t>16.15 uur</w:t>
            </w:r>
          </w:p>
        </w:tc>
        <w:tc>
          <w:tcPr>
            <w:tcW w:w="7403" w:type="dxa"/>
          </w:tcPr>
          <w:p w:rsidR="008A407F" w:rsidRDefault="008A407F">
            <w:r>
              <w:t>Opening door prof. dr. Saskia Imhof, voorzitter COC</w:t>
            </w:r>
          </w:p>
          <w:p w:rsidR="008A407F" w:rsidRDefault="008A407F"/>
        </w:tc>
      </w:tr>
      <w:tr w:rsidR="008A407F" w:rsidTr="008A407F">
        <w:tc>
          <w:tcPr>
            <w:tcW w:w="1809" w:type="dxa"/>
          </w:tcPr>
          <w:p w:rsidR="008A407F" w:rsidRDefault="008A407F">
            <w:r>
              <w:t>16.30 uur</w:t>
            </w:r>
          </w:p>
        </w:tc>
        <w:tc>
          <w:tcPr>
            <w:tcW w:w="7403" w:type="dxa"/>
          </w:tcPr>
          <w:p w:rsidR="008A407F" w:rsidRDefault="008A407F">
            <w:r>
              <w:t>Terug naar de bedoeling: een ander houvast door ir. Thom Verheggen</w:t>
            </w:r>
          </w:p>
          <w:p w:rsidR="008A407F" w:rsidRDefault="008A407F"/>
        </w:tc>
      </w:tr>
      <w:tr w:rsidR="008A407F" w:rsidTr="008A407F">
        <w:tc>
          <w:tcPr>
            <w:tcW w:w="1809" w:type="dxa"/>
          </w:tcPr>
          <w:p w:rsidR="008A407F" w:rsidRDefault="008A407F">
            <w:r>
              <w:t>17.10 uur</w:t>
            </w:r>
          </w:p>
        </w:tc>
        <w:tc>
          <w:tcPr>
            <w:tcW w:w="7403" w:type="dxa"/>
          </w:tcPr>
          <w:p w:rsidR="008A407F" w:rsidRDefault="008A407F">
            <w:r>
              <w:t xml:space="preserve">Het waarom achter de </w:t>
            </w:r>
            <w:proofErr w:type="spellStart"/>
            <w:r>
              <w:t>EPA’s</w:t>
            </w:r>
            <w:proofErr w:type="spellEnd"/>
            <w:r>
              <w:t xml:space="preserve"> en assessment van </w:t>
            </w:r>
            <w:proofErr w:type="spellStart"/>
            <w:r>
              <w:t>EPA’s</w:t>
            </w:r>
            <w:proofErr w:type="spellEnd"/>
            <w:r>
              <w:t xml:space="preserve"> in de opleidingspraktijk door prof. dr. Olle ten Cate</w:t>
            </w:r>
          </w:p>
          <w:p w:rsidR="008A407F" w:rsidRDefault="008A407F"/>
        </w:tc>
      </w:tr>
      <w:tr w:rsidR="008A407F" w:rsidTr="008A407F">
        <w:tc>
          <w:tcPr>
            <w:tcW w:w="1809" w:type="dxa"/>
          </w:tcPr>
          <w:p w:rsidR="008A407F" w:rsidRDefault="008A407F">
            <w:r>
              <w:t>17.50 uur</w:t>
            </w:r>
          </w:p>
        </w:tc>
        <w:tc>
          <w:tcPr>
            <w:tcW w:w="7403" w:type="dxa"/>
          </w:tcPr>
          <w:p w:rsidR="008A407F" w:rsidRDefault="008A407F">
            <w:r>
              <w:t>Uitreiking opleidersprijs UMC Utrecht 2018 door VAO</w:t>
            </w:r>
          </w:p>
          <w:p w:rsidR="008A407F" w:rsidRDefault="008A407F"/>
        </w:tc>
      </w:tr>
      <w:tr w:rsidR="008A407F" w:rsidTr="008A407F">
        <w:tc>
          <w:tcPr>
            <w:tcW w:w="1809" w:type="dxa"/>
          </w:tcPr>
          <w:p w:rsidR="008A407F" w:rsidRDefault="008A407F">
            <w:r>
              <w:t>18.00 uur</w:t>
            </w:r>
          </w:p>
        </w:tc>
        <w:tc>
          <w:tcPr>
            <w:tcW w:w="7403" w:type="dxa"/>
          </w:tcPr>
          <w:p w:rsidR="008A407F" w:rsidRDefault="008A407F">
            <w:r>
              <w:t>Diner</w:t>
            </w:r>
          </w:p>
          <w:p w:rsidR="008A407F" w:rsidRDefault="008A407F"/>
        </w:tc>
      </w:tr>
      <w:tr w:rsidR="008A407F" w:rsidTr="008A407F">
        <w:tc>
          <w:tcPr>
            <w:tcW w:w="1809" w:type="dxa"/>
          </w:tcPr>
          <w:p w:rsidR="008A407F" w:rsidRDefault="008A407F">
            <w:r>
              <w:t>19.00 uur</w:t>
            </w:r>
          </w:p>
        </w:tc>
        <w:tc>
          <w:tcPr>
            <w:tcW w:w="7403" w:type="dxa"/>
          </w:tcPr>
          <w:p w:rsidR="008A407F" w:rsidRDefault="008A407F">
            <w:r>
              <w:t xml:space="preserve">Delen van successen en leermomenten bij implementatie </w:t>
            </w:r>
            <w:proofErr w:type="spellStart"/>
            <w:r>
              <w:t>EPA’s</w:t>
            </w:r>
            <w:proofErr w:type="spellEnd"/>
            <w:r>
              <w:t xml:space="preserve">. </w:t>
            </w:r>
          </w:p>
          <w:p w:rsidR="008A407F" w:rsidRDefault="008A407F">
            <w:r>
              <w:t>Interactieve sessie naar aanleiding van korte presentaties onder begeleiding van Olle ten Cate en Thom Verheggen</w:t>
            </w:r>
          </w:p>
          <w:p w:rsidR="008A407F" w:rsidRDefault="008A407F"/>
        </w:tc>
      </w:tr>
      <w:tr w:rsidR="008A407F" w:rsidTr="008A407F">
        <w:tc>
          <w:tcPr>
            <w:tcW w:w="1809" w:type="dxa"/>
          </w:tcPr>
          <w:p w:rsidR="008A407F" w:rsidRDefault="008A407F">
            <w:r>
              <w:t>20.00 uur</w:t>
            </w:r>
          </w:p>
        </w:tc>
        <w:tc>
          <w:tcPr>
            <w:tcW w:w="7403" w:type="dxa"/>
          </w:tcPr>
          <w:p w:rsidR="008A407F" w:rsidRDefault="008A407F">
            <w:r>
              <w:t>Afsluiting en borrel</w:t>
            </w:r>
          </w:p>
          <w:p w:rsidR="008A407F" w:rsidRDefault="008A407F">
            <w:bookmarkStart w:id="0" w:name="_GoBack"/>
            <w:bookmarkEnd w:id="0"/>
          </w:p>
        </w:tc>
      </w:tr>
    </w:tbl>
    <w:p w:rsidR="008A407F" w:rsidRDefault="008A407F"/>
    <w:sectPr w:rsidR="008A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89"/>
    <w:rsid w:val="004F775E"/>
    <w:rsid w:val="008A407F"/>
    <w:rsid w:val="008A6783"/>
    <w:rsid w:val="009B051C"/>
    <w:rsid w:val="00A26689"/>
    <w:rsid w:val="00C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2668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26689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8A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2668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26689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8A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1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47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959604BB</Template>
  <TotalTime>7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Rossum-3, D.E.A. van</dc:creator>
  <cp:lastModifiedBy>Roest-3, M.T.</cp:lastModifiedBy>
  <cp:revision>3</cp:revision>
  <dcterms:created xsi:type="dcterms:W3CDTF">2019-02-05T14:03:00Z</dcterms:created>
  <dcterms:modified xsi:type="dcterms:W3CDTF">2019-02-05T14:10:00Z</dcterms:modified>
</cp:coreProperties>
</file>